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5AD4" w:rsidRPr="00225AD4" w:rsidRDefault="00225AD4" w:rsidP="00225AD4">
      <w:pPr>
        <w:keepNext/>
        <w:widowControl w:val="0"/>
        <w:shd w:val="clear" w:color="auto" w:fill="FFFFFF"/>
        <w:tabs>
          <w:tab w:val="left" w:pos="893"/>
          <w:tab w:val="left" w:pos="5670"/>
        </w:tabs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 xml:space="preserve">Приложение </w:t>
      </w:r>
      <w:r w:rsidR="00E56CAC">
        <w:rPr>
          <w:rFonts w:ascii="Times New Roman" w:eastAsia="MS Mincho" w:hAnsi="Times New Roman" w:cs="Times New Roman"/>
          <w:kern w:val="32"/>
          <w:sz w:val="28"/>
          <w:szCs w:val="28"/>
          <w:lang w:eastAsia="ru-RU"/>
        </w:rPr>
        <w:t>№1</w:t>
      </w: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к информационному сообщению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ПРОЕКТ ДОГОВОРА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MS Mincho" w:hAnsi="Times New Roman" w:cs="Times New Roman"/>
          <w:sz w:val="28"/>
          <w:szCs w:val="28"/>
          <w:lang w:eastAsia="ru-RU"/>
        </w:rPr>
        <w:t>Лот №</w:t>
      </w:r>
      <w:r w:rsidR="00156667">
        <w:rPr>
          <w:rFonts w:ascii="Times New Roman" w:eastAsia="MS Mincho" w:hAnsi="Times New Roman" w:cs="Times New Roman"/>
          <w:sz w:val="28"/>
          <w:szCs w:val="28"/>
          <w:lang w:eastAsia="ru-RU"/>
        </w:rPr>
        <w:t>3</w:t>
      </w:r>
    </w:p>
    <w:p w:rsidR="00225AD4" w:rsidRPr="00225AD4" w:rsidRDefault="00225AD4" w:rsidP="00225AD4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Договор  №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56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5245"/>
        <w:gridCol w:w="360"/>
      </w:tblGrid>
      <w:tr w:rsidR="00225AD4" w:rsidRPr="00225AD4" w:rsidTr="00EC4209">
        <w:trPr>
          <w:gridAfter w:val="1"/>
          <w:wAfter w:w="360" w:type="dxa"/>
          <w:trHeight w:val="323"/>
        </w:trPr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  Называевск</w:t>
            </w:r>
          </w:p>
        </w:tc>
        <w:tc>
          <w:tcPr>
            <w:tcW w:w="5245" w:type="dxa"/>
          </w:tcPr>
          <w:p w:rsidR="00225AD4" w:rsidRPr="00225AD4" w:rsidRDefault="00225AD4" w:rsidP="00961B15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«___» _________ 202</w:t>
            </w:r>
            <w:r w:rsidR="00961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  <w:tr w:rsidR="00225AD4" w:rsidRPr="00225AD4" w:rsidTr="00EC4209">
        <w:tc>
          <w:tcPr>
            <w:tcW w:w="4961" w:type="dxa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5605" w:type="dxa"/>
            <w:gridSpan w:val="2"/>
          </w:tcPr>
          <w:p w:rsidR="00225AD4" w:rsidRPr="00225AD4" w:rsidRDefault="00225AD4" w:rsidP="00225AD4">
            <w:pPr>
              <w:widowControl w:val="0"/>
              <w:tabs>
                <w:tab w:val="left" w:pos="11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225AD4" w:rsidRPr="00225AD4" w:rsidRDefault="00225AD4" w:rsidP="00225AD4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именуемый в дальнейшем «Покупатель»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</w:t>
      </w:r>
      <w:r w:rsidRPr="00225AD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178-ФЗ,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Протокола ________ от «___» _________ 20__ года № 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заключили настоящий Договор о нижеследующем.</w:t>
      </w:r>
    </w:p>
    <w:p w:rsidR="00225AD4" w:rsidRPr="00225AD4" w:rsidRDefault="00225AD4" w:rsidP="00225A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Предмет Договора</w:t>
      </w:r>
    </w:p>
    <w:p w:rsidR="00225AD4" w:rsidRPr="00225AD4" w:rsidRDefault="00225AD4" w:rsidP="00225AD4">
      <w:pPr>
        <w:spacing w:after="0" w:line="240" w:lineRule="auto"/>
        <w:ind w:right="-144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>В соответствии с условиями настоящего договора Продавец переда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т Покупателю, а Покупатель </w:t>
      </w:r>
      <w:r w:rsidR="00AD5550">
        <w:rPr>
          <w:rFonts w:ascii="Times New Roman" w:eastAsia="Times New Roman" w:hAnsi="Times New Roman" w:cs="Times New Roman"/>
          <w:sz w:val="28"/>
          <w:szCs w:val="28"/>
        </w:rPr>
        <w:t xml:space="preserve">обязуется </w:t>
      </w:r>
      <w:r w:rsidRPr="00225AD4">
        <w:rPr>
          <w:rFonts w:ascii="Times New Roman" w:eastAsia="Times New Roman" w:hAnsi="Times New Roman" w:cs="Times New Roman"/>
          <w:sz w:val="28"/>
          <w:szCs w:val="28"/>
        </w:rPr>
        <w:t xml:space="preserve">принять и оплатить 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370F64" w:rsidRPr="00370F6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Транспортное средство: марка, модель ТС: ГАЗ-322132; тип ТС: автобус (13 мест); год выпуска 2005; идентификационный номер (VIN): Х9632213260440486; шасси (рама) №: отсутствует; кузов (кабина, прицеп) №: 32210060212560; цвет кузова: желтый; ПТС: 52 МВ 738052 от 07.11.2005; государственный регистрационный номер: М 256 РА 55.</w:t>
      </w:r>
      <w:r w:rsidR="00961B15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Ограничения (обременения): не зарегистрировано.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1.2. Транспорт принадлежит Продавцу на праве собственности, не заложен, не арестован, не является предметом исков третьих лиц, не числится в угоне.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Покупатель принимает на себя обязательство по эксплуатации и ремонту приобретаемого Транспорта в соответствии с правилами и нормами, действующими в Российской Федерации.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Обязанности сторон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2.1.   Права и обязанности Продавца и Покупателя регулируются Договором и действующим законодательством Российской Федерации.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Продавец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передать по акту приема-передачи транспорт в собственность Покупателю в срок не позднее чем через 30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календарных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дней с момента его полной оплаты;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</w:t>
      </w:r>
      <w:r w:rsidR="008E16B3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  Покупатель обязуется: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и в полном объеме произвести оплату за приобретаемый транспорт в соответствии с пп.3.3, настоящего Договора;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принять по акту приема-передачи транспорт в срок не позднее чем через 30 дней с момента его полной оплаты;</w:t>
      </w:r>
    </w:p>
    <w:p w:rsid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поставить Транспорт на учет в соответствующих органах.</w:t>
      </w:r>
    </w:p>
    <w:p w:rsidR="00F234C1" w:rsidRPr="00225AD4" w:rsidRDefault="00F234C1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8E16B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возврату не подлежит. Качество, состояние и комплектность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проверены Покупателем и известны ему до подписания настоящего Договора. Подписание акта приема-передачи означает отсутствие у покупателя претензий по состоянию, качеству, комплектности и иным характеристикам приобретаемого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P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оговоренным, так и не оговоренным в настоящем Договоре.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</w:t>
      </w:r>
      <w:r w:rsidR="000E75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Цена договора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порядок оплаты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3.1. 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Цена договора  по итогам аукциона составляет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______ (_______________) рублей __ копеек. 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3.2.  Задаток в сумме  </w:t>
      </w: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_______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(__________________) рублей, внесенный Покупателем на счёт </w:t>
      </w:r>
      <w:r w:rsidR="000E75A5">
        <w:rPr>
          <w:rFonts w:ascii="Times New Roman" w:eastAsia="Times New Roman" w:hAnsi="Times New Roman" w:cs="Times New Roman"/>
          <w:sz w:val="28"/>
          <w:szCs w:val="28"/>
          <w:lang w:eastAsia="ru-RU"/>
        </w:rPr>
        <w:t>Оператора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засчитывается в счет оплаты транспорта. </w:t>
      </w:r>
    </w:p>
    <w:p w:rsidR="002A53AA" w:rsidRPr="002A53AA" w:rsidRDefault="00225AD4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3.3. 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Покупателем производится в течение 1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пятнадцати</w:t>
      </w:r>
      <w:r w:rsidR="002A53AA"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) рабочих дней с даты заключения настоящего Договора в следующем порядке: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юридическим лицом или индивидуальным предпринимателем: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 ________________ руб. (без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р/сч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пунктом 3 статьи 161 Налогового кодекса Российской Федерации НДС (____ %) в размере __________  рублей перечисляется Покупателем как налоговым агентом в федеральный бюджет по реквизитам налогового органа по месту своей регистрации.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 оплаты НДС Покупатель подтверждает путем представления Продавцу копии платежного поручения с отметкой банка о принятии платежа;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 физическим лицом: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Покупатель за вычетом суммы внесенного задатка обязан уплатить________________ руб. (с учетом НДС) в безналичном порядке путем перечисления на следующие реквизиты: Получатель – УФК по Омской области (Управление строительства, муниципального имущества и закупок, жилищно-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коммунального комплекса и сельского хозяйства Называевского муниципального района)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ИНН 5523004954, КПП 552301001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казначейский счет 40102810245370000044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р/сч 03100643000000015200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ОТДЕЛЕНИЕ ОМСК БАНКА РОССИИ//УФК по Омской области г. Омск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БИК 015209001, ОКТМО 52636000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КБК 508 114 13050050000 410 - доходы от приватизации имущества, находящегося в собственности муниципальных районов, в части приватизации нефинансовых активов имущества казны. В графе «Назначение платежа» следует указать: по договору купли продажи №__ и дату настоящего договора».</w:t>
      </w:r>
    </w:p>
    <w:p w:rsidR="002A53AA" w:rsidRP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.4. Надлежащим выполнением обязательств Покупателя по оплате Имущества является поступление денежных средств в порядке, сумме и сроки, указанные в п.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.3 настоящего Договора.</w:t>
      </w:r>
    </w:p>
    <w:p w:rsidR="002A53AA" w:rsidRDefault="002A53AA" w:rsidP="002A53AA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2A53AA">
        <w:rPr>
          <w:rFonts w:ascii="Times New Roman" w:eastAsia="Times New Roman" w:hAnsi="Times New Roman" w:cs="Times New Roman"/>
          <w:sz w:val="28"/>
          <w:szCs w:val="28"/>
          <w:lang w:eastAsia="ru-RU"/>
        </w:rPr>
        <w:t>.5. Факт оплаты Имущества удостоверяется выпиской с указанных в п. 2.3 настоящего Договора счетов, подтверждающей поступление денежных средств в счет оплаты Имущества.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Ответственность Сторон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4.1. В соответствии с п. 12 ст. 18 Федерального закона от 21.12.2001 N 178-ФЗ «О приватизации государственного и муниципального имущества», при уклонении или отказе победителя аукциона либо лица, признанного единственным участником аукциона, от заключения в установленный срок договора купли-продажи имущества задаток ему не возвращается и он утрачивает право на заключение указанного договора.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4.2. За просрочку исполнения обязательств по настоящему договору, сторона, допустившая просрочку, обязана уплатить другой стороне пени в размере 1/300 действующей на дату уплаты пени ключевой ставки ЦБ РФ за каждый день просрочки от общей суммы задолженности.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Уплата пени не освобождает сторону от выполнения обязательства.</w:t>
      </w:r>
    </w:p>
    <w:p w:rsidR="00225AD4" w:rsidRPr="00225AD4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4.3. Все расходы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регистрации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 в соответствующих органах в полном объеме несет Покупатель.</w:t>
      </w:r>
    </w:p>
    <w:p w:rsidR="0020242A" w:rsidRDefault="00225AD4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4.4. Все споры и разногласия, возникающие между сторонами по 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не нашедших своего разрешения в тексте  данного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Договор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разрешаются путем переговоров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действующим законодательством РФ.  </w:t>
      </w:r>
    </w:p>
    <w:p w:rsidR="00225AD4" w:rsidRPr="00225AD4" w:rsidRDefault="0020242A" w:rsidP="00225AD4">
      <w:pPr>
        <w:widowControl w:val="0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4.5.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2024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не урегулировании в процессе переговоров спорных вопросов, споры разрешаются в Арбитражном суде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Омской области</w:t>
      </w:r>
      <w:r w:rsidR="009B079B">
        <w:rPr>
          <w:rFonts w:ascii="Times New Roman" w:eastAsia="Times New Roman" w:hAnsi="Times New Roman" w:cs="Times New Roman"/>
          <w:sz w:val="28"/>
          <w:szCs w:val="28"/>
          <w:lang w:eastAsia="ru-RU"/>
        </w:rPr>
        <w:t>, либо в суде общей юрисдикции по месту нахождения продавца.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 Заключительные положения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5.1. Настоящий договор вступает в силу с момента его подписания сторонами и действует до полного исполнения сторонами своих обязательств по настоящему договору.</w:t>
      </w:r>
    </w:p>
    <w:p w:rsid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5.2.В случае внесения изменений или дополнений в настоящий договор они оформляются дополнительными соглашениями, которые являются неотъемлемой частью настоящего договора и вступают в силу с момента их подписания.</w:t>
      </w:r>
    </w:p>
    <w:p w:rsidR="007A2138" w:rsidRPr="00225AD4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5.3. </w:t>
      </w:r>
      <w:r w:rsidRPr="007A2138">
        <w:rPr>
          <w:rFonts w:ascii="Times New Roman" w:eastAsia="Times New Roman" w:hAnsi="Times New Roman" w:cs="Times New Roman"/>
          <w:sz w:val="28"/>
          <w:szCs w:val="28"/>
          <w:lang w:eastAsia="ru-RU"/>
        </w:rPr>
        <w:t>Во всем остальном, что не предусмотрено настоящим Договором, Стороны руководствуются действующим законодательством РФ.</w:t>
      </w:r>
    </w:p>
    <w:p w:rsidR="00F234C1" w:rsidRDefault="007A2138" w:rsidP="00F234C1">
      <w:pPr>
        <w:widowControl w:val="0"/>
        <w:tabs>
          <w:tab w:val="left" w:pos="877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Настоящий договор составлен в трех подлинных экземплярах</w:t>
      </w:r>
      <w:r w:rsidR="00F234C1">
        <w:rPr>
          <w:rFonts w:ascii="Times New Roman" w:eastAsia="Times New Roman" w:hAnsi="Times New Roman" w:cs="Times New Roman"/>
          <w:sz w:val="28"/>
          <w:szCs w:val="28"/>
          <w:lang w:eastAsia="ru-RU"/>
        </w:rPr>
        <w:t>: один экземпляр – Продавцу, два экземпляра - Покупателю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225AD4" w:rsidRPr="00225AD4" w:rsidRDefault="00225AD4" w:rsidP="00F234C1">
      <w:pPr>
        <w:widowControl w:val="0"/>
        <w:tabs>
          <w:tab w:val="left" w:pos="877"/>
        </w:tabs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</w:p>
    <w:p w:rsidR="00225AD4" w:rsidRPr="00225AD4" w:rsidRDefault="00225AD4" w:rsidP="00225AD4">
      <w:pPr>
        <w:tabs>
          <w:tab w:val="left" w:pos="4140"/>
        </w:tabs>
        <w:spacing w:after="0" w:line="240" w:lineRule="auto"/>
        <w:ind w:left="414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к Договору купли - продажи</w:t>
      </w:r>
    </w:p>
    <w:p w:rsidR="00225AD4" w:rsidRPr="00225AD4" w:rsidRDefault="00735107" w:rsidP="00225AD4">
      <w:pPr>
        <w:tabs>
          <w:tab w:val="left" w:pos="4860"/>
        </w:tabs>
        <w:spacing w:after="0" w:line="240" w:lineRule="auto"/>
        <w:ind w:left="4860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«__» _______202</w:t>
      </w:r>
      <w:r w:rsidR="00961B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        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АКТ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приема-передачи к договору купли-продажи муниципального имущества </w:t>
      </w:r>
    </w:p>
    <w:p w:rsidR="00225AD4" w:rsidRPr="00225AD4" w:rsidRDefault="00225AD4" w:rsidP="00225AD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5812"/>
      </w:tblGrid>
      <w:tr w:rsidR="00225AD4" w:rsidRPr="00225AD4" w:rsidTr="00F5332A">
        <w:tc>
          <w:tcPr>
            <w:tcW w:w="4606" w:type="dxa"/>
          </w:tcPr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Называевск</w:t>
            </w:r>
          </w:p>
        </w:tc>
        <w:tc>
          <w:tcPr>
            <w:tcW w:w="5812" w:type="dxa"/>
          </w:tcPr>
          <w:p w:rsidR="00225AD4" w:rsidRPr="00225AD4" w:rsidRDefault="00225AD4" w:rsidP="00961B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</w:t>
            </w:r>
            <w:r w:rsidR="00F5332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«____» _______ 202</w:t>
            </w:r>
            <w:r w:rsidR="00961B1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  <w:r w:rsidRPr="00225AD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года</w:t>
            </w:r>
          </w:p>
        </w:tc>
      </w:tr>
    </w:tbl>
    <w:p w:rsidR="00225AD4" w:rsidRPr="00225AD4" w:rsidRDefault="00225AD4" w:rsidP="00225AD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25AD4" w:rsidRPr="00225AD4" w:rsidRDefault="00225AD4" w:rsidP="00225AD4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строительства, муниципального имущества и закупок, жилищно-коммунального комплекса и сельского хозяйства Называевского муниципального района, именуемое в дальнейшем «Продавец», в лице ______________________________________________________________________, действующего на основании Положения, с одной стороны, и ___________________, именуемый в дальнейшем «Покупатель», действующий ____-, с другой стороны, совместно именуемые в дальнейшем «Стороны», в соответствии с Федеральным законом «О приватизации государственного и муниципального имущества» от 21.12.2001 № 178-ФЗ, постановлением Правительства РФ от 27.08.2012 № 860 «Об организации и проведении продажи государственного или муниципального имущества в электронной форме»,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Договором купли – продажи 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№ от «__» _______202</w:t>
      </w:r>
      <w:r w:rsidR="00961B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составили настоящий акт о нижеследующем:</w:t>
      </w:r>
    </w:p>
    <w:p w:rsidR="00225AD4" w:rsidRPr="00225AD4" w:rsidRDefault="00225AD4" w:rsidP="00225AD4">
      <w:pPr>
        <w:overflowPunct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В соответствии с пунктом </w:t>
      </w:r>
      <w:r w:rsidR="00961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.1. договора №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купли-продажи от «____» ___________ 20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961B1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73510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25AD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«Продавец» передал, а «Покупатель» </w:t>
      </w: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принял 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транспортное средство (далее — «Транспорт») имеющее следующие технические характеристики:  </w:t>
      </w:r>
    </w:p>
    <w:p w:rsidR="00225AD4" w:rsidRPr="00225AD4" w:rsidRDefault="00225AD4" w:rsidP="00225AD4">
      <w:pPr>
        <w:autoSpaceDE w:val="0"/>
        <w:autoSpaceDN w:val="0"/>
        <w:adjustRightInd w:val="0"/>
        <w:spacing w:after="0" w:line="20" w:lineRule="atLeast"/>
        <w:ind w:firstLine="426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</w:t>
      </w:r>
      <w:r w:rsidR="00370F64" w:rsidRPr="00370F64">
        <w:rPr>
          <w:rFonts w:ascii="Times New Roman" w:eastAsia="Calibri" w:hAnsi="Times New Roman" w:cs="Times New Roman"/>
          <w:color w:val="000000"/>
          <w:sz w:val="28"/>
          <w:szCs w:val="28"/>
        </w:rPr>
        <w:t>Транспортное средство: марка, модель ТС: ГАЗ-322132; тип ТС: автобус (13 мест); год выпуска 2005; идентификационный номер (VIN): Х9632213260440486; шасси (рама) №: отсутствует; кузов (кабина, прицеп) №: 32210060212560; цвет кузова: желтый; ПТС: 52 МВ 738052 от 07.11.2005; государственный регистрационный номер: М 256 РА 55.</w:t>
      </w:r>
      <w:r w:rsidRPr="00225AD4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Ограничения (обременения): не зарегистрировано.</w:t>
      </w:r>
    </w:p>
    <w:p w:rsidR="00225AD4" w:rsidRPr="00225AD4" w:rsidRDefault="00225AD4" w:rsidP="00E10E88">
      <w:pPr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2. С момента подписания настоящего акта приема-передачи обязательства Продавца по передаче имущества считаются выполненными надлежащим образом.</w:t>
      </w:r>
    </w:p>
    <w:p w:rsidR="008C504A" w:rsidRPr="008C504A" w:rsidRDefault="00225AD4" w:rsidP="00E10E8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ачество, состояние и комплектность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передаваемого по настоящему акту, проверены Покупателем и известны ему. Подписание настоящего акта означает отсутствие у Покупателя претензий по состоянию, качеству, комплектности и иным характеристикам передаваемого 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транспорта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оговоренным, так и не оговоренным в Договоре. Претензий к качеству транспорта и 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наличию необходимых документов Покупатель не имеет и уведомлен, что принят</w:t>
      </w:r>
      <w:r w:rsid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ый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Покупателем транспорт возврату не подлежит.</w:t>
      </w:r>
    </w:p>
    <w:p w:rsidR="008C504A" w:rsidRPr="008C504A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Оплата стоимости транспорта произведена покупателем в полном объеме и в установленные сроки.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Погрузка и транспортировка с места хранения осуществляется Покупателем </w:t>
      </w:r>
      <w:r w:rsidR="00D56C02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самостоятельно</w:t>
      </w:r>
      <w:r w:rsidR="008C504A" w:rsidRPr="008C50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Одновременно с передачей Транспорта Продавец передает Покупателю всю необходимую правоустанавливающую документацию, необходимую для использования указанного Транспорта по назначению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паспорт транспортного средства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735107" w:rsidRP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свидетельство о регистрации </w:t>
      </w:r>
      <w:r w:rsidR="00735107">
        <w:rPr>
          <w:rFonts w:ascii="Times New Roman" w:eastAsia="Times New Roman" w:hAnsi="Times New Roman" w:cs="Times New Roman"/>
          <w:sz w:val="28"/>
          <w:szCs w:val="28"/>
          <w:lang w:eastAsia="ru-RU"/>
        </w:rPr>
        <w:t>____)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25AD4" w:rsidRPr="00225AD4" w:rsidRDefault="00E10E88" w:rsidP="008C504A">
      <w:pPr>
        <w:spacing w:after="0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25AD4" w:rsidRPr="00225A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Настоящий акт составлен в трех экземплярах, имеющих одинаковую юридическую силу. </w:t>
      </w:r>
    </w:p>
    <w:p w:rsidR="00225AD4" w:rsidRPr="00225AD4" w:rsidRDefault="00225AD4" w:rsidP="00225AD4">
      <w:pPr>
        <w:widowControl w:val="0"/>
        <w:tabs>
          <w:tab w:val="left" w:pos="877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25AD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Реквизиты и подписи сторон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608"/>
        <w:gridCol w:w="4963"/>
      </w:tblGrid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ПРОДАВЕЦ: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ПОКУПАТЕЛЬ:</w:t>
            </w:r>
          </w:p>
          <w:p w:rsidR="00225AD4" w:rsidRPr="00225AD4" w:rsidRDefault="00225AD4" w:rsidP="00225AD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  <w:tr w:rsidR="00225AD4" w:rsidRPr="00225AD4" w:rsidTr="00EC4209">
        <w:trPr>
          <w:jc w:val="center"/>
        </w:trPr>
        <w:tc>
          <w:tcPr>
            <w:tcW w:w="4608" w:type="dxa"/>
          </w:tcPr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Управление строительства, муниципального имущества и закупок, жилищно-коммунального комплекса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 сельского хозяйства Называевского муниципального района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646104, Омская область, г. Называевск,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ул. 35 лет Победы, 45, 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тел./факс 2-34-90,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e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: 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kom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imu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@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mail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</w:t>
            </w: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val="en-US" w:eastAsia="ru-RU"/>
              </w:rPr>
              <w:t>ru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ИНН 5523004954, КПП 552301001,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р/с 03231643526360005200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БИК 015209001</w:t>
            </w:r>
          </w:p>
          <w:p w:rsidR="00225AD4" w:rsidRPr="00225AD4" w:rsidRDefault="00225AD4" w:rsidP="00225A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Банк ОТДЕЛЕНИЕ ОМСК БАНКА РОССИИ//УФК по Омской области г. Омск</w:t>
            </w:r>
          </w:p>
          <w:p w:rsidR="00225AD4" w:rsidRPr="00225AD4" w:rsidRDefault="00225AD4" w:rsidP="00225AD4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Единый казначейский счет УФК по Омской области 40102810245370000044</w:t>
            </w: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tabs>
                <w:tab w:val="left" w:pos="90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keepNext/>
              <w:keepLines/>
              <w:tabs>
                <w:tab w:val="left" w:pos="567"/>
                <w:tab w:val="lef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225AD4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______________________________</w:t>
            </w:r>
          </w:p>
        </w:tc>
        <w:tc>
          <w:tcPr>
            <w:tcW w:w="4963" w:type="dxa"/>
          </w:tcPr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  <w:p w:rsidR="00225AD4" w:rsidRPr="00225AD4" w:rsidRDefault="00225AD4" w:rsidP="00225AD4">
            <w:pPr>
              <w:spacing w:after="0" w:line="240" w:lineRule="auto"/>
              <w:ind w:right="344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</w:p>
        </w:tc>
      </w:tr>
    </w:tbl>
    <w:p w:rsidR="00225AD4" w:rsidRPr="00225AD4" w:rsidRDefault="00225AD4" w:rsidP="00225AD4">
      <w:pPr>
        <w:tabs>
          <w:tab w:val="left" w:pos="504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225AD4" w:rsidRPr="00225AD4" w:rsidRDefault="00225AD4" w:rsidP="00225AD4">
      <w:pPr>
        <w:spacing w:after="0" w:line="240" w:lineRule="auto"/>
        <w:jc w:val="center"/>
        <w:rPr>
          <w:rFonts w:ascii="Times New Roman" w:eastAsia="MS Mincho" w:hAnsi="Times New Roman" w:cs="Times New Roman"/>
          <w:sz w:val="28"/>
          <w:szCs w:val="28"/>
          <w:lang w:eastAsia="ru-RU"/>
        </w:rPr>
      </w:pPr>
    </w:p>
    <w:p w:rsidR="00DD6027" w:rsidRDefault="00DD6027"/>
    <w:sectPr w:rsidR="00DD6027" w:rsidSect="007A2138">
      <w:footerReference w:type="default" r:id="rId7"/>
      <w:pgSz w:w="11906" w:h="16838"/>
      <w:pgMar w:top="737" w:right="680" w:bottom="737" w:left="96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78BE" w:rsidRDefault="00C678BE">
      <w:pPr>
        <w:spacing w:after="0" w:line="240" w:lineRule="auto"/>
      </w:pPr>
      <w:r>
        <w:separator/>
      </w:r>
    </w:p>
  </w:endnote>
  <w:endnote w:type="continuationSeparator" w:id="0">
    <w:p w:rsidR="00C678BE" w:rsidRDefault="00C67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6E42" w:rsidRDefault="00225AD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8E16B3">
      <w:rPr>
        <w:noProof/>
      </w:rPr>
      <w:t>2</w:t>
    </w:r>
    <w:r>
      <w:fldChar w:fldCharType="end"/>
    </w:r>
  </w:p>
  <w:p w:rsidR="00576E42" w:rsidRDefault="00C678BE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78BE" w:rsidRDefault="00C678BE">
      <w:pPr>
        <w:spacing w:after="0" w:line="240" w:lineRule="auto"/>
      </w:pPr>
      <w:r>
        <w:separator/>
      </w:r>
    </w:p>
  </w:footnote>
  <w:footnote w:type="continuationSeparator" w:id="0">
    <w:p w:rsidR="00C678BE" w:rsidRDefault="00C678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5AD4"/>
    <w:rsid w:val="00043903"/>
    <w:rsid w:val="000522DB"/>
    <w:rsid w:val="000B2B71"/>
    <w:rsid w:val="000E75A5"/>
    <w:rsid w:val="00131AA7"/>
    <w:rsid w:val="00156667"/>
    <w:rsid w:val="0020242A"/>
    <w:rsid w:val="00225AD4"/>
    <w:rsid w:val="002A53AA"/>
    <w:rsid w:val="002E3281"/>
    <w:rsid w:val="002E62E2"/>
    <w:rsid w:val="00370F64"/>
    <w:rsid w:val="00463E6B"/>
    <w:rsid w:val="00534A5D"/>
    <w:rsid w:val="00640A5F"/>
    <w:rsid w:val="00735107"/>
    <w:rsid w:val="007A2138"/>
    <w:rsid w:val="008C504A"/>
    <w:rsid w:val="008E16B3"/>
    <w:rsid w:val="00901D60"/>
    <w:rsid w:val="00961B15"/>
    <w:rsid w:val="009B079B"/>
    <w:rsid w:val="00A65CF8"/>
    <w:rsid w:val="00AD5550"/>
    <w:rsid w:val="00B103F6"/>
    <w:rsid w:val="00B67D07"/>
    <w:rsid w:val="00BF4548"/>
    <w:rsid w:val="00C678BE"/>
    <w:rsid w:val="00D31F41"/>
    <w:rsid w:val="00D56C02"/>
    <w:rsid w:val="00DD6027"/>
    <w:rsid w:val="00DE3FD3"/>
    <w:rsid w:val="00DF3E5D"/>
    <w:rsid w:val="00E10E88"/>
    <w:rsid w:val="00E56CAC"/>
    <w:rsid w:val="00F234C1"/>
    <w:rsid w:val="00F5332A"/>
    <w:rsid w:val="00F5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225AD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25A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1765</Words>
  <Characters>10066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23</cp:revision>
  <dcterms:created xsi:type="dcterms:W3CDTF">2022-11-15T05:18:00Z</dcterms:created>
  <dcterms:modified xsi:type="dcterms:W3CDTF">2024-06-25T09:14:00Z</dcterms:modified>
</cp:coreProperties>
</file>